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D8" w:rsidRPr="006F60D8" w:rsidRDefault="006F60D8" w:rsidP="006F60D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ПОЛИТИКА КОНФИДЕНЦИАЛЬНОСТИ</w:t>
      </w:r>
    </w:p>
    <w:p w:rsidR="006F60D8" w:rsidRPr="006F60D8" w:rsidRDefault="006F60D8" w:rsidP="006F60D8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31F20"/>
          <w:sz w:val="21"/>
          <w:szCs w:val="21"/>
          <w:lang w:val="en-US"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 xml:space="preserve">ИНТЕРНЕТ-МАГАЗИНА </w:t>
      </w:r>
      <w:r>
        <w:rPr>
          <w:rFonts w:ascii="Arial" w:eastAsia="Times New Roman" w:hAnsi="Arial" w:cs="Arial"/>
          <w:b/>
          <w:bCs/>
          <w:color w:val="231F20"/>
          <w:sz w:val="21"/>
          <w:szCs w:val="21"/>
          <w:lang w:val="en-US" w:eastAsia="ru-RU"/>
        </w:rPr>
        <w:t>avtooil77.ru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tbl>
      <w:tblPr>
        <w:tblW w:w="18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</w:tblGrid>
      <w:tr w:rsidR="006F60D8" w:rsidRPr="006F60D8" w:rsidTr="006F60D8">
        <w:tc>
          <w:tcPr>
            <w:tcW w:w="0" w:type="auto"/>
            <w:vAlign w:val="center"/>
            <w:hideMark/>
          </w:tcPr>
          <w:p w:rsidR="006F60D8" w:rsidRPr="006F60D8" w:rsidRDefault="006F60D8" w:rsidP="006F60D8">
            <w:pPr>
              <w:spacing w:after="225" w:line="240" w:lineRule="auto"/>
              <w:textAlignment w:val="baseline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6F60D8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город Москва</w:t>
            </w:r>
          </w:p>
        </w:tc>
      </w:tr>
    </w:tbl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АвтоОйл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», расположенный на доменном имени 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www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val="en-US" w:eastAsia="ru-RU"/>
        </w:rPr>
        <w:t>avtooil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77.ru может получить о Пользователе во время использования сайта Интернет-магазина, программ и продуктов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1. ОПРЕДЕЛЕНИЕ ТЕРМИНОВ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1.1 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В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настоящей Политике конфиденциальности используются следующие термины: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1.1.1. «Интернет-магазин» / «Интернет-магазин 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АвтоОйл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» - ООО «</w:t>
      </w: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Компания 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АвтоОйл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».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1.1.2. «Персональные данные» - любая информация, относящаяся к прямо или косвенно 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определенному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или определяемому физическому лицу (субъекту персональных данных).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1.1.5. «Пользователь сайта Интернет-магазина (далее «Пользователь)» – лицо, имеющее доступ к Сайту, посредством сети Интернет и использующее Сайт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1.1.6. «IP-адрес» — уникальный сетевой адрес узла в компьютерной сети, построенной по протоколу IP.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2. ОБЩИЕ ПОЛОЖЕНИЯ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2.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3.Настоящая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Политика конфиденциальности применяется только к сайту Интернет-магазина 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www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val="en-US" w:eastAsia="ru-RU"/>
        </w:rPr>
        <w:t>avtooil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77.ru.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2.4. Интернет-магазин не проверяет достоверность персональных данных, предоставляемых Пользователем сайта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3. ПРЕДМЕТ ПОЛИТИКИ КОНФИДЕНЦИАЛЬНОСТИ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3.1. Настоящая Политика конфиденциальности устанавливает обязательства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Интернет-магазина при регистрации на сайте Интернет-магазина или при оформлении заказа для приобретения Товара.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 и включают в себя следующую информацию: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3.2.1. фамилию, имя, отчество Пользователя;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3.2.2. контактный телефон Пользователя;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3.2.3. адрес электронной почты (e-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mail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);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3.2.4. адрес доставки Товара;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3.2.5. место жительство Пользователя.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3.3.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п.п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 5.2. и 5.3. настоящей Политики конфиденциальности.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4. ЦЕЛИ СБОРА ПЕРСОНАЛЬНОЙ ИНФОРМАЦИИ ПОЛЬЗОВАТЕЛЯ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 Персональные данные Пользователя Интернет-магазин может использовать в целях: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 ООО «</w:t>
      </w:r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Компания </w:t>
      </w:r>
      <w:proofErr w:type="spellStart"/>
      <w:r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АвтоОйл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».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4.1.2. Предоставления Пользователю доступа к персонализированным ресурсам Сайта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4.1.7. Уведомления Пользователя Сайта Интернет-магазина о состоянии Заказа.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проблем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связанных с использованием Сайта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4.1.10. Предоставления Пользователю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4.1.11. Осуществления рекламной деятельности, в том числе, для проведения маркетинговых программ, статистических исследований, а также для продвижения товаров, работ, услуг на рынке путем осуществления прямых контактов с Пользователем сайта Интернет-магазина с помощью различных средств связи, включая, но, не ограничиваясь: почтовая рассылка, телефон, сеть Интернет.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5. СПОСОБЫ И СРОКИ ОБРАБОТКИ ПЕРСОНАЛЬНОЙ ИНФОРМАЦИИ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5.2. Пользователь соглашается с тем, что Интернет-магазин вправе передавать персональные данные третьим лицам, в частности, курьерским службам, организациями почтовой связи, операторам электросвязи, партнерам Интернет-магазина и другим третьим лицам.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6. ОБЯЗАТЕЛЬСТВА СТОРОН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6.1. Пользователь обязан: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6.2. Интернет-магазин обязан: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п.п</w:t>
      </w:r>
      <w:proofErr w:type="spell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 5.2. и 5.3. настоящей Политики Конфиденциальности.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Пользователя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7. РАЗРЕШЕНИЕ СПОРОВ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7.</w:t>
      </w:r>
      <w:proofErr w:type="gramStart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2 .Получатель</w:t>
      </w:r>
      <w:proofErr w:type="gramEnd"/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7.4.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b/>
          <w:bCs/>
          <w:color w:val="231F20"/>
          <w:sz w:val="21"/>
          <w:szCs w:val="21"/>
          <w:lang w:eastAsia="ru-RU"/>
        </w:rPr>
        <w:t>8. ДОПОЛНИТЕЛЬНЫЕ УСЛОВИЯ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8.1. Интернет-магазин вправе вносить изменения в настоящую Политику конфиденциальности без согласия Пользователя.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8.2.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6F60D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8.3. Все предложения или вопросы по настоящей Политике конфиденциальности следует сообщать по электронной почте </w:t>
      </w:r>
      <w:hyperlink r:id="rId4" w:history="1">
        <w:r>
          <w:rPr>
            <w:rStyle w:val="a4"/>
            <w:rFonts w:ascii="Arial" w:hAnsi="Arial" w:cs="Arial"/>
            <w:color w:val="337AB7"/>
            <w:sz w:val="27"/>
            <w:szCs w:val="27"/>
            <w:u w:val="none"/>
            <w:shd w:val="clear" w:color="auto" w:fill="FFFFFF"/>
          </w:rPr>
          <w:t>info@avtooil77.ru</w:t>
        </w:r>
      </w:hyperlink>
    </w:p>
    <w:p w:rsidR="006F60D8" w:rsidRPr="006F60D8" w:rsidRDefault="006F60D8" w:rsidP="006F60D8">
      <w:pPr>
        <w:spacing w:after="225" w:line="240" w:lineRule="auto"/>
        <w:textAlignment w:val="baseline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bookmarkStart w:id="0" w:name="_GoBack"/>
      <w:bookmarkEnd w:id="0"/>
    </w:p>
    <w:p w:rsidR="00685291" w:rsidRDefault="00685291"/>
    <w:sectPr w:rsidR="0068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1"/>
    <w:rsid w:val="00685291"/>
    <w:rsid w:val="006F60D8"/>
    <w:rsid w:val="00F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320A"/>
  <w15:chartTrackingRefBased/>
  <w15:docId w15:val="{CCBBB5C1-5BF9-4470-AD02-0E37965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vtooil7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1343</Words>
  <Characters>7657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аАкцент 11</dc:creator>
  <cp:keywords/>
  <dc:description/>
  <cp:lastModifiedBy>аАкцент 11</cp:lastModifiedBy>
  <cp:revision>2</cp:revision>
  <dcterms:created xsi:type="dcterms:W3CDTF">2019-06-28T10:43:00Z</dcterms:created>
  <dcterms:modified xsi:type="dcterms:W3CDTF">2019-06-28T10:47:00Z</dcterms:modified>
</cp:coreProperties>
</file>